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3029" w14:textId="02118C33" w:rsidR="00437657" w:rsidRDefault="0066229D" w:rsidP="0066229D">
      <w:pPr>
        <w:pStyle w:val="BodyText"/>
        <w:rPr>
          <w:spacing w:val="-2"/>
        </w:rPr>
      </w:pPr>
      <w:r>
        <w:t>#</w:t>
      </w:r>
      <w:r w:rsidR="00E77CFE">
        <w:t>11</w:t>
      </w:r>
      <w:r w:rsidR="00E77CFE">
        <w:rPr>
          <w:spacing w:val="-2"/>
        </w:rPr>
        <w:t>. Project Description:</w:t>
      </w:r>
    </w:p>
    <w:p w14:paraId="193A676F" w14:textId="77777777" w:rsidR="00437657" w:rsidRDefault="00437657">
      <w:pPr>
        <w:rPr>
          <w:spacing w:val="-2"/>
        </w:rPr>
      </w:pPr>
      <w:r>
        <w:rPr>
          <w:spacing w:val="-2"/>
        </w:rPr>
        <w:br w:type="page"/>
      </w:r>
    </w:p>
    <w:p w14:paraId="5B8AAF2A" w14:textId="1795F1B8" w:rsidR="0066229D" w:rsidRDefault="0066229D" w:rsidP="0066229D">
      <w:pPr>
        <w:pStyle w:val="BodyText"/>
        <w:rPr>
          <w:spacing w:val="-2"/>
        </w:rPr>
      </w:pPr>
      <w:r>
        <w:rPr>
          <w:spacing w:val="-2"/>
        </w:rPr>
        <w:lastRenderedPageBreak/>
        <w:t>#13 ARTISCTIC PERSONNEL:</w:t>
      </w:r>
    </w:p>
    <w:p w14:paraId="56981034" w14:textId="77777777" w:rsidR="00437657" w:rsidRDefault="00437657" w:rsidP="00437657">
      <w:pPr>
        <w:rPr>
          <w:spacing w:val="-2"/>
        </w:rPr>
      </w:pPr>
      <w:r>
        <w:rPr>
          <w:spacing w:val="-2"/>
        </w:rPr>
        <w:br w:type="page"/>
      </w:r>
    </w:p>
    <w:p w14:paraId="236AF892" w14:textId="7EFA34B3" w:rsidR="0066229D" w:rsidRDefault="0066229D" w:rsidP="0066229D">
      <w:pPr>
        <w:pStyle w:val="BodyText"/>
        <w:rPr>
          <w:spacing w:val="-2"/>
        </w:rPr>
      </w:pPr>
      <w:r>
        <w:rPr>
          <w:spacing w:val="-2"/>
        </w:rPr>
        <w:lastRenderedPageBreak/>
        <w:t>#14 TECHNICAL PERSONNEL:</w:t>
      </w:r>
    </w:p>
    <w:p w14:paraId="22B28032" w14:textId="77777777" w:rsidR="00437657" w:rsidRDefault="00437657" w:rsidP="00437657">
      <w:pPr>
        <w:rPr>
          <w:spacing w:val="-2"/>
        </w:rPr>
      </w:pPr>
      <w:r>
        <w:rPr>
          <w:spacing w:val="-2"/>
        </w:rPr>
        <w:br w:type="page"/>
      </w:r>
    </w:p>
    <w:p w14:paraId="6ABF9CEF" w14:textId="4C69D6A0" w:rsidR="0066229D" w:rsidRDefault="0066229D" w:rsidP="0066229D">
      <w:pPr>
        <w:pStyle w:val="BodyText"/>
        <w:rPr>
          <w:spacing w:val="-2"/>
        </w:rPr>
      </w:pPr>
      <w:r>
        <w:rPr>
          <w:spacing w:val="-2"/>
        </w:rPr>
        <w:lastRenderedPageBreak/>
        <w:t>#15 ADMINSTRATIVE PERSONNEL:</w:t>
      </w:r>
    </w:p>
    <w:p w14:paraId="34ECC7D2" w14:textId="77777777" w:rsidR="00437657" w:rsidRDefault="00437657" w:rsidP="00437657">
      <w:pPr>
        <w:rPr>
          <w:spacing w:val="-2"/>
        </w:rPr>
      </w:pPr>
      <w:r>
        <w:rPr>
          <w:spacing w:val="-2"/>
        </w:rPr>
        <w:br w:type="page"/>
      </w:r>
    </w:p>
    <w:p w14:paraId="3A26CBF9" w14:textId="24CBEC95" w:rsidR="0066229D" w:rsidRDefault="0066229D" w:rsidP="0066229D">
      <w:pPr>
        <w:pStyle w:val="BodyText"/>
        <w:rPr>
          <w:rFonts w:ascii="Arial" w:hAnsi="Arial" w:cs="Arial"/>
        </w:rPr>
      </w:pPr>
      <w:r>
        <w:lastRenderedPageBreak/>
        <w:t>#1</w:t>
      </w:r>
      <w:r w:rsidR="00E77CFE">
        <w:t>6.</w:t>
      </w:r>
      <w:r>
        <w:t xml:space="preserve"> </w:t>
      </w:r>
      <w:r w:rsidR="00E77CFE">
        <w:t xml:space="preserve">Diversity, Equity, Inclusion, </w:t>
      </w:r>
      <w:r w:rsidR="00D803B4">
        <w:t>Accessibility</w:t>
      </w:r>
      <w:r w:rsidR="00E77CFE">
        <w:t>, Belonging and Outreach</w:t>
      </w:r>
      <w:r w:rsidRPr="00644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44AF0">
        <w:rPr>
          <w:rFonts w:ascii="Arial" w:hAnsi="Arial" w:cs="Arial"/>
        </w:rPr>
        <w:t>lan</w:t>
      </w:r>
      <w:r>
        <w:rPr>
          <w:rFonts w:ascii="Arial" w:hAnsi="Arial" w:cs="Arial"/>
        </w:rPr>
        <w:t>:</w:t>
      </w:r>
    </w:p>
    <w:p w14:paraId="7ABA8BF7" w14:textId="77777777" w:rsidR="00437657" w:rsidRDefault="00437657" w:rsidP="00437657">
      <w:pPr>
        <w:rPr>
          <w:spacing w:val="-2"/>
        </w:rPr>
      </w:pPr>
      <w:r>
        <w:rPr>
          <w:spacing w:val="-2"/>
        </w:rPr>
        <w:br w:type="page"/>
      </w:r>
    </w:p>
    <w:p w14:paraId="0630C52B" w14:textId="147C532E" w:rsidR="00E77CFE" w:rsidRDefault="00E77CFE" w:rsidP="00E77CFE">
      <w:pPr>
        <w:pStyle w:val="BodyText"/>
      </w:pPr>
      <w:r>
        <w:rPr>
          <w:rFonts w:ascii="Arial" w:hAnsi="Arial" w:cs="Arial"/>
        </w:rPr>
        <w:lastRenderedPageBreak/>
        <w:t>#1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Marketing and Media Relations Plan</w:t>
      </w:r>
      <w:r>
        <w:rPr>
          <w:rFonts w:ascii="Arial" w:hAnsi="Arial" w:cs="Arial"/>
        </w:rPr>
        <w:t>:</w:t>
      </w:r>
    </w:p>
    <w:p w14:paraId="1808A936" w14:textId="77777777" w:rsidR="00E77CFE" w:rsidRDefault="00E77CFE" w:rsidP="00E77CFE">
      <w:pPr>
        <w:rPr>
          <w:spacing w:val="-2"/>
        </w:rPr>
      </w:pPr>
      <w:r>
        <w:rPr>
          <w:spacing w:val="-2"/>
        </w:rPr>
        <w:br w:type="page"/>
      </w:r>
    </w:p>
    <w:p w14:paraId="42BABBE9" w14:textId="731FF88A" w:rsidR="0066229D" w:rsidRDefault="0066229D" w:rsidP="0066229D">
      <w:pPr>
        <w:pStyle w:val="BodyText"/>
      </w:pPr>
      <w:r>
        <w:rPr>
          <w:rFonts w:ascii="Arial" w:hAnsi="Arial" w:cs="Arial"/>
        </w:rPr>
        <w:lastRenderedPageBreak/>
        <w:t>#18 Demographic with Projections:</w:t>
      </w:r>
    </w:p>
    <w:p w14:paraId="61988A46" w14:textId="77777777" w:rsidR="00437657" w:rsidRDefault="00437657" w:rsidP="00437657">
      <w:pPr>
        <w:rPr>
          <w:spacing w:val="-2"/>
        </w:rPr>
      </w:pPr>
      <w:r>
        <w:rPr>
          <w:spacing w:val="-2"/>
        </w:rPr>
        <w:br w:type="page"/>
      </w:r>
    </w:p>
    <w:p w14:paraId="7B1F5715" w14:textId="6FCB6B54" w:rsidR="0066229D" w:rsidRDefault="0066229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#2</w:t>
      </w:r>
      <w:r w:rsidR="00E77CF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E77CFE">
        <w:rPr>
          <w:rFonts w:ascii="Arial" w:hAnsi="Arial" w:cs="Arial"/>
        </w:rPr>
        <w:t>Budget Narrative:</w:t>
      </w:r>
    </w:p>
    <w:p w14:paraId="5BF1800E" w14:textId="5ACA917F" w:rsidR="0070226B" w:rsidRDefault="007022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3C8B02" w14:textId="5278B15B" w:rsidR="0070226B" w:rsidRDefault="0070226B" w:rsidP="0070226B">
      <w:pPr>
        <w:pStyle w:val="BodyText"/>
      </w:pPr>
      <w:r>
        <w:rPr>
          <w:rFonts w:ascii="Arial" w:hAnsi="Arial" w:cs="Arial"/>
        </w:rPr>
        <w:lastRenderedPageBreak/>
        <w:t>ADDITIONAL INFORMATION NOT COVERED IN THE APPLICATION or QUESTIONS:</w:t>
      </w:r>
    </w:p>
    <w:sectPr w:rsidR="0070226B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71"/>
    <w:rsid w:val="001564F5"/>
    <w:rsid w:val="00437657"/>
    <w:rsid w:val="0047203A"/>
    <w:rsid w:val="0066229D"/>
    <w:rsid w:val="0070226B"/>
    <w:rsid w:val="00730471"/>
    <w:rsid w:val="009C4DFB"/>
    <w:rsid w:val="00D72B5A"/>
    <w:rsid w:val="00D803B4"/>
    <w:rsid w:val="00E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1EC4"/>
  <w15:docId w15:val="{FA53F222-ACB4-4733-ABFB-543ECCE0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Gallery Manager</dc:creator>
  <cp:lastModifiedBy>Gallery Manager</cp:lastModifiedBy>
  <cp:revision>5</cp:revision>
  <dcterms:created xsi:type="dcterms:W3CDTF">2025-07-08T17:24:00Z</dcterms:created>
  <dcterms:modified xsi:type="dcterms:W3CDTF">2025-07-08T17:27:00Z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for Microsoft 365</vt:lpwstr>
  </property>
</Properties>
</file>